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FE" w:rsidRDefault="00C452FE" w:rsidP="00C452FE">
      <w:pPr>
        <w:tabs>
          <w:tab w:val="left" w:pos="6521"/>
        </w:tabs>
        <w:jc w:val="right"/>
      </w:pPr>
      <w:r>
        <w:rPr>
          <w:sz w:val="28"/>
          <w:szCs w:val="28"/>
        </w:rPr>
        <w:t xml:space="preserve">   </w:t>
      </w:r>
      <w:r w:rsidR="00624756">
        <w:rPr>
          <w:sz w:val="28"/>
          <w:szCs w:val="28"/>
        </w:rPr>
        <w:tab/>
      </w:r>
      <w:r>
        <w:t xml:space="preserve">                                                                       «</w:t>
      </w:r>
      <w:proofErr w:type="gramStart"/>
      <w:r>
        <w:t>Утверждаю»_</w:t>
      </w:r>
      <w:proofErr w:type="gramEnd"/>
      <w:r>
        <w:t>_________________</w:t>
      </w:r>
    </w:p>
    <w:p w:rsidR="00C452FE" w:rsidRDefault="00C452FE" w:rsidP="00C452FE">
      <w:pPr>
        <w:tabs>
          <w:tab w:val="left" w:pos="6521"/>
        </w:tabs>
        <w:jc w:val="center"/>
      </w:pPr>
      <w:r>
        <w:t xml:space="preserve">                                                                                                       </w:t>
      </w:r>
      <w:r w:rsidR="00EE70DC">
        <w:t xml:space="preserve">     Директор школы </w:t>
      </w:r>
      <w:proofErr w:type="spellStart"/>
      <w:r w:rsidR="00EE70DC">
        <w:t>Чебанова</w:t>
      </w:r>
      <w:proofErr w:type="spellEnd"/>
      <w:r w:rsidR="00EE70DC">
        <w:t xml:space="preserve"> Г.В.</w:t>
      </w:r>
    </w:p>
    <w:p w:rsidR="00C452FE" w:rsidRDefault="00C452FE" w:rsidP="00C452FE">
      <w:pPr>
        <w:tabs>
          <w:tab w:val="left" w:pos="6521"/>
          <w:tab w:val="left" w:pos="6804"/>
        </w:tabs>
        <w:jc w:val="center"/>
      </w:pPr>
      <w:r>
        <w:t xml:space="preserve">                                                                                                                Приказ № ___ от ______________                                                               </w:t>
      </w:r>
    </w:p>
    <w:p w:rsidR="00624756" w:rsidRDefault="00624756" w:rsidP="00C452F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24756" w:rsidRPr="008E5135" w:rsidRDefault="00624756" w:rsidP="006247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452FE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624756" w:rsidRPr="00D664F3" w:rsidRDefault="00624756" w:rsidP="00624756">
      <w:pPr>
        <w:jc w:val="center"/>
        <w:rPr>
          <w:b/>
          <w:sz w:val="28"/>
          <w:szCs w:val="28"/>
        </w:rPr>
      </w:pPr>
      <w:r w:rsidRPr="00D664F3">
        <w:rPr>
          <w:b/>
          <w:sz w:val="28"/>
          <w:szCs w:val="28"/>
        </w:rPr>
        <w:t>План работы</w:t>
      </w:r>
    </w:p>
    <w:p w:rsidR="00624756" w:rsidRPr="00D664F3" w:rsidRDefault="00624756" w:rsidP="00624756">
      <w:pPr>
        <w:jc w:val="center"/>
        <w:rPr>
          <w:b/>
          <w:sz w:val="28"/>
          <w:szCs w:val="28"/>
        </w:rPr>
      </w:pPr>
      <w:r w:rsidRPr="00D664F3">
        <w:rPr>
          <w:b/>
          <w:sz w:val="28"/>
          <w:szCs w:val="28"/>
        </w:rPr>
        <w:t>по формированию здорового образа жизни</w:t>
      </w:r>
    </w:p>
    <w:p w:rsidR="00A24D8A" w:rsidRPr="00D664F3" w:rsidRDefault="00A24D8A" w:rsidP="00624756">
      <w:pPr>
        <w:jc w:val="center"/>
        <w:rPr>
          <w:b/>
          <w:sz w:val="28"/>
          <w:szCs w:val="28"/>
        </w:rPr>
      </w:pPr>
      <w:r w:rsidRPr="00D664F3">
        <w:rPr>
          <w:b/>
          <w:sz w:val="28"/>
          <w:szCs w:val="28"/>
        </w:rPr>
        <w:t>среди учащихся М</w:t>
      </w:r>
      <w:r w:rsidR="00DE4B6C">
        <w:rPr>
          <w:b/>
          <w:sz w:val="28"/>
          <w:szCs w:val="28"/>
        </w:rPr>
        <w:t>А</w:t>
      </w:r>
      <w:r w:rsidRPr="00D664F3">
        <w:rPr>
          <w:b/>
          <w:sz w:val="28"/>
          <w:szCs w:val="28"/>
        </w:rPr>
        <w:t xml:space="preserve">ОУ </w:t>
      </w:r>
      <w:r w:rsidR="00D664F3" w:rsidRPr="00D664F3">
        <w:rPr>
          <w:b/>
          <w:sz w:val="28"/>
          <w:szCs w:val="28"/>
        </w:rPr>
        <w:t>«</w:t>
      </w:r>
      <w:r w:rsidRPr="00D664F3">
        <w:rPr>
          <w:b/>
          <w:sz w:val="28"/>
          <w:szCs w:val="28"/>
        </w:rPr>
        <w:t>СОШ №1</w:t>
      </w:r>
      <w:r w:rsidR="00D664F3" w:rsidRPr="00D664F3">
        <w:rPr>
          <w:b/>
          <w:sz w:val="28"/>
          <w:szCs w:val="28"/>
        </w:rPr>
        <w:t>»</w:t>
      </w:r>
    </w:p>
    <w:p w:rsidR="00624756" w:rsidRPr="00D664F3" w:rsidRDefault="00EE70DC" w:rsidP="00624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FC21EF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24</w:t>
      </w:r>
      <w:r w:rsidR="00C452FE">
        <w:rPr>
          <w:b/>
          <w:sz w:val="28"/>
          <w:szCs w:val="28"/>
        </w:rPr>
        <w:t xml:space="preserve"> </w:t>
      </w:r>
      <w:r w:rsidR="00624756" w:rsidRPr="00D664F3">
        <w:rPr>
          <w:b/>
          <w:sz w:val="28"/>
          <w:szCs w:val="28"/>
        </w:rPr>
        <w:t>учебный год</w:t>
      </w:r>
    </w:p>
    <w:p w:rsidR="00624756" w:rsidRPr="009F6FC4" w:rsidRDefault="00624756" w:rsidP="00624756">
      <w:pPr>
        <w:jc w:val="center"/>
        <w:rPr>
          <w:b/>
          <w:sz w:val="40"/>
          <w:szCs w:val="4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865"/>
        <w:gridCol w:w="186"/>
        <w:gridCol w:w="1951"/>
        <w:gridCol w:w="1576"/>
        <w:gridCol w:w="2332"/>
      </w:tblGrid>
      <w:tr w:rsidR="00624756" w:rsidRPr="009F6FC4" w:rsidTr="005107F3">
        <w:tc>
          <w:tcPr>
            <w:tcW w:w="10548" w:type="dxa"/>
            <w:gridSpan w:val="6"/>
          </w:tcPr>
          <w:p w:rsidR="00624756" w:rsidRPr="009F6FC4" w:rsidRDefault="00624756" w:rsidP="005107F3">
            <w:pPr>
              <w:ind w:left="360"/>
              <w:rPr>
                <w:b/>
                <w:sz w:val="28"/>
                <w:szCs w:val="28"/>
              </w:rPr>
            </w:pPr>
          </w:p>
          <w:p w:rsidR="00624756" w:rsidRPr="00C452FE" w:rsidRDefault="00624756" w:rsidP="005107F3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32"/>
              </w:rPr>
            </w:pPr>
            <w:r w:rsidRPr="00C452FE">
              <w:rPr>
                <w:b/>
                <w:sz w:val="28"/>
                <w:szCs w:val="32"/>
              </w:rPr>
              <w:t xml:space="preserve">Исследование и комплексная оценка состояния образовательной среды и состояния здоровья учащихся. </w:t>
            </w:r>
          </w:p>
          <w:p w:rsidR="00624756" w:rsidRPr="00C452FE" w:rsidRDefault="00624756" w:rsidP="005107F3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32"/>
              </w:rPr>
            </w:pPr>
            <w:r w:rsidRPr="00C452FE">
              <w:rPr>
                <w:b/>
                <w:sz w:val="28"/>
                <w:szCs w:val="32"/>
              </w:rPr>
              <w:t>Медицинская диагностика.</w:t>
            </w:r>
          </w:p>
          <w:p w:rsidR="00624756" w:rsidRPr="009F6FC4" w:rsidRDefault="00624756" w:rsidP="005107F3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624756" w:rsidRPr="009F6FC4" w:rsidTr="005107F3">
        <w:tc>
          <w:tcPr>
            <w:tcW w:w="638" w:type="dxa"/>
          </w:tcPr>
          <w:p w:rsidR="00624756" w:rsidRPr="009F6FC4" w:rsidRDefault="00624756" w:rsidP="005107F3">
            <w:pPr>
              <w:jc w:val="center"/>
              <w:rPr>
                <w:b/>
                <w:sz w:val="28"/>
                <w:szCs w:val="28"/>
              </w:rPr>
            </w:pPr>
            <w:r w:rsidRPr="009F6F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51" w:type="dxa"/>
            <w:gridSpan w:val="2"/>
          </w:tcPr>
          <w:p w:rsidR="00624756" w:rsidRPr="009F6FC4" w:rsidRDefault="00624756" w:rsidP="005107F3">
            <w:pPr>
              <w:jc w:val="center"/>
              <w:rPr>
                <w:b/>
                <w:sz w:val="28"/>
                <w:szCs w:val="28"/>
              </w:rPr>
            </w:pPr>
            <w:r w:rsidRPr="009F6FC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1" w:type="dxa"/>
          </w:tcPr>
          <w:p w:rsidR="00624756" w:rsidRPr="009F6FC4" w:rsidRDefault="00624756" w:rsidP="005107F3">
            <w:pPr>
              <w:jc w:val="center"/>
              <w:rPr>
                <w:b/>
                <w:sz w:val="28"/>
                <w:szCs w:val="28"/>
              </w:rPr>
            </w:pPr>
            <w:r w:rsidRPr="009F6FC4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576" w:type="dxa"/>
          </w:tcPr>
          <w:p w:rsidR="00624756" w:rsidRPr="009F6FC4" w:rsidRDefault="00624756" w:rsidP="005107F3">
            <w:pPr>
              <w:jc w:val="center"/>
              <w:rPr>
                <w:b/>
                <w:sz w:val="28"/>
                <w:szCs w:val="28"/>
              </w:rPr>
            </w:pPr>
            <w:r w:rsidRPr="009F6FC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32" w:type="dxa"/>
          </w:tcPr>
          <w:p w:rsidR="00624756" w:rsidRPr="009F6FC4" w:rsidRDefault="00624756" w:rsidP="005107F3">
            <w:pPr>
              <w:jc w:val="center"/>
              <w:rPr>
                <w:b/>
                <w:sz w:val="28"/>
                <w:szCs w:val="28"/>
              </w:rPr>
            </w:pPr>
            <w:r w:rsidRPr="009F6FC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1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Медицинский осмотр учащихся в условиях школы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Сентябрь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Врач-педиатр,</w:t>
            </w:r>
          </w:p>
          <w:p w:rsidR="00624756" w:rsidRPr="00D664F3" w:rsidRDefault="00624756" w:rsidP="005107F3">
            <w:r w:rsidRPr="00D664F3">
              <w:t xml:space="preserve">мед. сестра, </w:t>
            </w:r>
          </w:p>
          <w:p w:rsidR="00624756" w:rsidRPr="00D664F3" w:rsidRDefault="00624756" w:rsidP="005107F3">
            <w:r w:rsidRPr="00D664F3">
              <w:t>соц. педагог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2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Оформление медицинских карт и листков здоровья в классных журналах. Комплектации на их основе физкультурных групп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Сентябрь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 xml:space="preserve">Мед. сестра, </w:t>
            </w:r>
          </w:p>
          <w:p w:rsidR="00624756" w:rsidRPr="00D664F3" w:rsidRDefault="00624756" w:rsidP="005107F3">
            <w:r w:rsidRPr="00D664F3">
              <w:t xml:space="preserve">соц. педагог, </w:t>
            </w:r>
          </w:p>
          <w:p w:rsidR="00624756" w:rsidRPr="00D664F3" w:rsidRDefault="00624756" w:rsidP="005107F3">
            <w:proofErr w:type="spellStart"/>
            <w:r w:rsidRPr="00D664F3">
              <w:t>кл</w:t>
            </w:r>
            <w:proofErr w:type="spellEnd"/>
            <w:r w:rsidRPr="00D664F3">
              <w:t>. руководители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3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Анализ случаев травматизма в школе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Соц. педагог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4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Анализ посещаемости и пропусков занятий по болезни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Соц. педагог,</w:t>
            </w:r>
          </w:p>
          <w:p w:rsidR="00624756" w:rsidRPr="00D664F3" w:rsidRDefault="00624756" w:rsidP="005107F3">
            <w:proofErr w:type="spellStart"/>
            <w:r w:rsidRPr="00D664F3">
              <w:t>кл</w:t>
            </w:r>
            <w:proofErr w:type="spellEnd"/>
            <w:r w:rsidRPr="00D664F3">
              <w:t>. руководители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5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Анализ заболеваемости учащихся в течение учебного года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Соц. педагог, мед. сестра</w:t>
            </w:r>
          </w:p>
        </w:tc>
      </w:tr>
      <w:tr w:rsidR="00624756" w:rsidRPr="009F6FC4" w:rsidTr="005107F3">
        <w:tc>
          <w:tcPr>
            <w:tcW w:w="10548" w:type="dxa"/>
            <w:gridSpan w:val="6"/>
          </w:tcPr>
          <w:p w:rsidR="00624756" w:rsidRPr="009F6FC4" w:rsidRDefault="00624756" w:rsidP="005107F3">
            <w:pPr>
              <w:ind w:left="360"/>
              <w:jc w:val="center"/>
              <w:rPr>
                <w:sz w:val="28"/>
                <w:szCs w:val="28"/>
              </w:rPr>
            </w:pPr>
          </w:p>
          <w:p w:rsidR="00624756" w:rsidRPr="00C452FE" w:rsidRDefault="00624756" w:rsidP="005107F3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32"/>
              </w:rPr>
            </w:pPr>
            <w:r w:rsidRPr="00C452FE">
              <w:rPr>
                <w:b/>
                <w:sz w:val="28"/>
                <w:szCs w:val="32"/>
              </w:rPr>
              <w:t>Мониторинг психофизиологического здоровья учащихся</w:t>
            </w:r>
          </w:p>
          <w:p w:rsidR="00624756" w:rsidRPr="009F6FC4" w:rsidRDefault="00624756" w:rsidP="005107F3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1</w:t>
            </w:r>
          </w:p>
        </w:tc>
        <w:tc>
          <w:tcPr>
            <w:tcW w:w="4051" w:type="dxa"/>
            <w:gridSpan w:val="2"/>
          </w:tcPr>
          <w:p w:rsidR="00624756" w:rsidRPr="00D664F3" w:rsidRDefault="00D6761A" w:rsidP="00BB6374">
            <w:pPr>
              <w:ind w:left="720"/>
            </w:pPr>
            <w:r>
              <w:t>анкетирование</w:t>
            </w:r>
            <w:r w:rsidR="00624756" w:rsidRPr="00D664F3">
              <w:t xml:space="preserve"> на адаптацию в начальной школе, средней школе;</w:t>
            </w:r>
          </w:p>
          <w:p w:rsidR="00624756" w:rsidRPr="00D664F3" w:rsidRDefault="00624756" w:rsidP="00BB6374">
            <w:pPr>
              <w:ind w:left="720"/>
            </w:pP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 xml:space="preserve">Сентябрь </w:t>
            </w:r>
          </w:p>
          <w:p w:rsidR="00624756" w:rsidRPr="00D664F3" w:rsidRDefault="00624756" w:rsidP="005107F3">
            <w:r w:rsidRPr="00D664F3">
              <w:t>Октябрь</w:t>
            </w:r>
          </w:p>
          <w:p w:rsidR="00624756" w:rsidRPr="00D664F3" w:rsidRDefault="00624756" w:rsidP="005107F3">
            <w:r w:rsidRPr="00D664F3">
              <w:t xml:space="preserve">Ноябрь 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>1-е классы</w:t>
            </w:r>
          </w:p>
          <w:p w:rsidR="00624756" w:rsidRPr="00D664F3" w:rsidRDefault="00624756" w:rsidP="005107F3">
            <w:r w:rsidRPr="00D664F3">
              <w:t xml:space="preserve">5-е классы </w:t>
            </w:r>
          </w:p>
          <w:p w:rsidR="00624756" w:rsidRPr="00D664F3" w:rsidRDefault="00624756" w:rsidP="005107F3">
            <w:r w:rsidRPr="00D664F3">
              <w:t>10-е классы</w:t>
            </w:r>
          </w:p>
        </w:tc>
        <w:tc>
          <w:tcPr>
            <w:tcW w:w="2332" w:type="dxa"/>
          </w:tcPr>
          <w:p w:rsidR="00624756" w:rsidRPr="00D664F3" w:rsidRDefault="00674539" w:rsidP="005107F3">
            <w:proofErr w:type="spellStart"/>
            <w:r>
              <w:t>Соцпедагог</w:t>
            </w:r>
            <w:proofErr w:type="spellEnd"/>
          </w:p>
        </w:tc>
      </w:tr>
      <w:tr w:rsidR="00624756" w:rsidRPr="009F6FC4" w:rsidTr="005107F3">
        <w:tc>
          <w:tcPr>
            <w:tcW w:w="10548" w:type="dxa"/>
            <w:gridSpan w:val="6"/>
          </w:tcPr>
          <w:p w:rsidR="00624756" w:rsidRPr="00C452FE" w:rsidRDefault="00624756" w:rsidP="005107F3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32"/>
              </w:rPr>
            </w:pPr>
            <w:r w:rsidRPr="00C452FE">
              <w:rPr>
                <w:b/>
                <w:sz w:val="28"/>
                <w:szCs w:val="32"/>
              </w:rPr>
              <w:t xml:space="preserve">Контроль за соблюдением </w:t>
            </w:r>
            <w:proofErr w:type="spellStart"/>
            <w:r w:rsidRPr="00C452FE">
              <w:rPr>
                <w:b/>
                <w:sz w:val="28"/>
                <w:szCs w:val="32"/>
              </w:rPr>
              <w:t>санитарно</w:t>
            </w:r>
            <w:proofErr w:type="spellEnd"/>
            <w:r w:rsidRPr="00C452FE">
              <w:rPr>
                <w:b/>
                <w:sz w:val="28"/>
                <w:szCs w:val="32"/>
              </w:rPr>
              <w:t xml:space="preserve"> – гигиенического режима в школьном учреждении</w:t>
            </w:r>
          </w:p>
          <w:p w:rsidR="00624756" w:rsidRPr="009F6FC4" w:rsidRDefault="00624756" w:rsidP="005107F3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1</w:t>
            </w:r>
          </w:p>
        </w:tc>
        <w:tc>
          <w:tcPr>
            <w:tcW w:w="3865" w:type="dxa"/>
          </w:tcPr>
          <w:p w:rsidR="00624756" w:rsidRPr="00D664F3" w:rsidRDefault="00624756" w:rsidP="005107F3">
            <w:r w:rsidRPr="00D664F3">
              <w:t>Эстетическое оформление класса и школы</w:t>
            </w:r>
          </w:p>
        </w:tc>
        <w:tc>
          <w:tcPr>
            <w:tcW w:w="2137" w:type="dxa"/>
            <w:gridSpan w:val="2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BB6374" w:rsidRDefault="00BB6374" w:rsidP="005107F3">
            <w:r>
              <w:t>Зам по АХЧ,</w:t>
            </w:r>
          </w:p>
          <w:p w:rsidR="00624756" w:rsidRPr="00D664F3" w:rsidRDefault="00624756" w:rsidP="005107F3">
            <w:r w:rsidRPr="00D664F3">
              <w:t>Зам. директора по ВР;</w:t>
            </w:r>
            <w:r w:rsidR="00BB6374">
              <w:t xml:space="preserve"> классные руководители</w:t>
            </w:r>
          </w:p>
          <w:p w:rsidR="00624756" w:rsidRPr="00D664F3" w:rsidRDefault="00624756" w:rsidP="005107F3"/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2</w:t>
            </w:r>
          </w:p>
        </w:tc>
        <w:tc>
          <w:tcPr>
            <w:tcW w:w="3865" w:type="dxa"/>
          </w:tcPr>
          <w:p w:rsidR="00624756" w:rsidRPr="00D664F3" w:rsidRDefault="00624756" w:rsidP="005107F3">
            <w:r w:rsidRPr="00D664F3"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137" w:type="dxa"/>
            <w:gridSpan w:val="2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Зам. директора по УВР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3</w:t>
            </w:r>
          </w:p>
        </w:tc>
        <w:tc>
          <w:tcPr>
            <w:tcW w:w="3865" w:type="dxa"/>
          </w:tcPr>
          <w:p w:rsidR="00624756" w:rsidRPr="00D664F3" w:rsidRDefault="00624756" w:rsidP="005107F3">
            <w:r w:rsidRPr="00D664F3">
              <w:t>Смотр кабинетов,</w:t>
            </w:r>
            <w:r w:rsidR="00BB6374">
              <w:t xml:space="preserve"> </w:t>
            </w:r>
            <w:proofErr w:type="gramStart"/>
            <w:r w:rsidR="00BB6374">
              <w:t xml:space="preserve">помещений </w:t>
            </w:r>
            <w:r w:rsidRPr="00D664F3">
              <w:t xml:space="preserve"> их</w:t>
            </w:r>
            <w:proofErr w:type="gramEnd"/>
            <w:r w:rsidRPr="00D664F3">
              <w:t xml:space="preserve"> </w:t>
            </w:r>
            <w:r w:rsidRPr="00D664F3">
              <w:lastRenderedPageBreak/>
              <w:t>соответствие гигиеническим требованиям:</w:t>
            </w:r>
          </w:p>
          <w:p w:rsidR="00624756" w:rsidRPr="00D664F3" w:rsidRDefault="00624756" w:rsidP="005107F3">
            <w:pPr>
              <w:numPr>
                <w:ilvl w:val="0"/>
                <w:numId w:val="3"/>
              </w:numPr>
            </w:pPr>
            <w:r w:rsidRPr="00D664F3">
              <w:t>проветривание;</w:t>
            </w:r>
          </w:p>
          <w:p w:rsidR="00624756" w:rsidRPr="00D664F3" w:rsidRDefault="00624756" w:rsidP="005107F3">
            <w:pPr>
              <w:numPr>
                <w:ilvl w:val="0"/>
                <w:numId w:val="3"/>
              </w:numPr>
            </w:pPr>
            <w:r w:rsidRPr="00D664F3">
              <w:t>освещение;</w:t>
            </w:r>
          </w:p>
          <w:p w:rsidR="00624756" w:rsidRPr="00D664F3" w:rsidRDefault="00624756" w:rsidP="005107F3">
            <w:pPr>
              <w:numPr>
                <w:ilvl w:val="0"/>
                <w:numId w:val="3"/>
              </w:numPr>
            </w:pPr>
            <w:r w:rsidRPr="00D664F3">
              <w:t>отопление;</w:t>
            </w:r>
          </w:p>
          <w:p w:rsidR="00624756" w:rsidRPr="00D664F3" w:rsidRDefault="00624756" w:rsidP="005107F3">
            <w:pPr>
              <w:numPr>
                <w:ilvl w:val="0"/>
                <w:numId w:val="3"/>
              </w:numPr>
            </w:pPr>
            <w:r w:rsidRPr="00D664F3">
              <w:t>вентиляция;</w:t>
            </w:r>
          </w:p>
          <w:p w:rsidR="00624756" w:rsidRPr="00D664F3" w:rsidRDefault="00624756" w:rsidP="005107F3">
            <w:pPr>
              <w:numPr>
                <w:ilvl w:val="0"/>
                <w:numId w:val="3"/>
              </w:numPr>
            </w:pPr>
            <w:r w:rsidRPr="00D664F3">
              <w:t>уборка</w:t>
            </w:r>
          </w:p>
        </w:tc>
        <w:tc>
          <w:tcPr>
            <w:tcW w:w="2137" w:type="dxa"/>
            <w:gridSpan w:val="2"/>
          </w:tcPr>
          <w:p w:rsidR="00624756" w:rsidRPr="00D664F3" w:rsidRDefault="00624756" w:rsidP="005107F3"/>
          <w:p w:rsidR="00D6761A" w:rsidRDefault="00D6761A" w:rsidP="005107F3"/>
          <w:p w:rsidR="00BB6374" w:rsidRDefault="00BB6374" w:rsidP="005107F3"/>
          <w:p w:rsidR="00624756" w:rsidRPr="00D664F3" w:rsidRDefault="00624756" w:rsidP="005107F3">
            <w:r w:rsidRPr="00D664F3">
              <w:t>Ежедневно</w:t>
            </w:r>
          </w:p>
          <w:p w:rsidR="00624756" w:rsidRPr="00D664F3" w:rsidRDefault="00624756" w:rsidP="005107F3">
            <w:r w:rsidRPr="00D664F3">
              <w:t>1 раз в неделю</w:t>
            </w:r>
          </w:p>
          <w:p w:rsidR="00624756" w:rsidRPr="00D664F3" w:rsidRDefault="00624756" w:rsidP="005107F3">
            <w:r w:rsidRPr="00D664F3">
              <w:t>2 раза в год</w:t>
            </w:r>
          </w:p>
          <w:p w:rsidR="00624756" w:rsidRPr="00D664F3" w:rsidRDefault="00624756" w:rsidP="005107F3">
            <w:r w:rsidRPr="00D664F3">
              <w:t>2 раза в год</w:t>
            </w:r>
          </w:p>
          <w:p w:rsidR="00624756" w:rsidRPr="00D664F3" w:rsidRDefault="00624756" w:rsidP="005107F3">
            <w:r w:rsidRPr="00D664F3">
              <w:t>Ежедневно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lastRenderedPageBreak/>
              <w:t xml:space="preserve">Все </w:t>
            </w:r>
            <w:r w:rsidRPr="00D664F3">
              <w:lastRenderedPageBreak/>
              <w:t>помещения</w:t>
            </w:r>
          </w:p>
        </w:tc>
        <w:tc>
          <w:tcPr>
            <w:tcW w:w="2332" w:type="dxa"/>
          </w:tcPr>
          <w:p w:rsidR="00624756" w:rsidRPr="00D664F3" w:rsidRDefault="00BB6374" w:rsidP="005107F3">
            <w:r>
              <w:lastRenderedPageBreak/>
              <w:t xml:space="preserve"> Комиссия школы, </w:t>
            </w:r>
            <w:r>
              <w:lastRenderedPageBreak/>
              <w:t xml:space="preserve">зам. </w:t>
            </w:r>
            <w:r w:rsidR="00624756" w:rsidRPr="00D664F3">
              <w:t>директора по АХЧ;</w:t>
            </w:r>
          </w:p>
          <w:p w:rsidR="00624756" w:rsidRPr="00D664F3" w:rsidRDefault="00624756" w:rsidP="005107F3"/>
        </w:tc>
      </w:tr>
      <w:tr w:rsidR="00624756" w:rsidRPr="009F6FC4" w:rsidTr="005107F3">
        <w:tc>
          <w:tcPr>
            <w:tcW w:w="638" w:type="dxa"/>
          </w:tcPr>
          <w:p w:rsidR="00624756" w:rsidRPr="00D664F3" w:rsidRDefault="0017337C" w:rsidP="005107F3">
            <w:r>
              <w:lastRenderedPageBreak/>
              <w:t>4</w:t>
            </w:r>
          </w:p>
        </w:tc>
        <w:tc>
          <w:tcPr>
            <w:tcW w:w="3865" w:type="dxa"/>
          </w:tcPr>
          <w:p w:rsidR="00624756" w:rsidRPr="00D664F3" w:rsidRDefault="00624756" w:rsidP="005107F3">
            <w:r w:rsidRPr="00D664F3">
              <w:t>Диагностика загруженности учащихся домашними заданиями</w:t>
            </w:r>
          </w:p>
        </w:tc>
        <w:tc>
          <w:tcPr>
            <w:tcW w:w="2137" w:type="dxa"/>
            <w:gridSpan w:val="2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Зам. директора по УВР;</w:t>
            </w:r>
          </w:p>
          <w:p w:rsidR="00624756" w:rsidRPr="00D664F3" w:rsidRDefault="00624756" w:rsidP="005107F3"/>
        </w:tc>
      </w:tr>
      <w:tr w:rsidR="00624756" w:rsidRPr="009F6FC4" w:rsidTr="005107F3">
        <w:tc>
          <w:tcPr>
            <w:tcW w:w="10548" w:type="dxa"/>
            <w:gridSpan w:val="6"/>
          </w:tcPr>
          <w:p w:rsidR="00624756" w:rsidRPr="00C452FE" w:rsidRDefault="00624756" w:rsidP="005107F3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32"/>
              </w:rPr>
            </w:pPr>
            <w:r w:rsidRPr="00C452FE">
              <w:rPr>
                <w:b/>
                <w:sz w:val="28"/>
                <w:szCs w:val="32"/>
              </w:rPr>
              <w:t>Медицинское обслуживание и профилактика заболеваний</w:t>
            </w:r>
          </w:p>
          <w:p w:rsidR="00624756" w:rsidRPr="009F6FC4" w:rsidRDefault="00624756" w:rsidP="005107F3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1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Прививки детей согласно приказам Минздрава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Мед. сестра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2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Профилактическая работа во время эпидемий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Мед. сестра;</w:t>
            </w:r>
          </w:p>
          <w:p w:rsidR="00624756" w:rsidRPr="00D664F3" w:rsidRDefault="00624756" w:rsidP="005107F3">
            <w:r w:rsidRPr="00D664F3">
              <w:t>соц. педагог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3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 xml:space="preserve">Профилактическая работа через беседы, уголки здоровья, </w:t>
            </w:r>
            <w:proofErr w:type="spellStart"/>
            <w:r w:rsidRPr="00D664F3">
              <w:t>санбюллетени</w:t>
            </w:r>
            <w:proofErr w:type="spellEnd"/>
            <w:r w:rsidRPr="00D664F3">
              <w:t>, полезные советы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Соц. педагог;</w:t>
            </w:r>
          </w:p>
          <w:p w:rsidR="00624756" w:rsidRPr="00D664F3" w:rsidRDefault="00624756" w:rsidP="005107F3">
            <w:r w:rsidRPr="00D664F3">
              <w:t>зам. директора по ВР</w:t>
            </w:r>
          </w:p>
        </w:tc>
      </w:tr>
      <w:tr w:rsidR="00624756" w:rsidRPr="009F6FC4" w:rsidTr="005107F3">
        <w:tc>
          <w:tcPr>
            <w:tcW w:w="10548" w:type="dxa"/>
            <w:gridSpan w:val="6"/>
          </w:tcPr>
          <w:p w:rsidR="00624756" w:rsidRPr="009F6FC4" w:rsidRDefault="00624756" w:rsidP="005107F3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r w:rsidRPr="00C452FE">
              <w:rPr>
                <w:b/>
                <w:sz w:val="28"/>
                <w:szCs w:val="32"/>
              </w:rPr>
              <w:t>Физическое воспитание, организация активно – двигательного досуга</w:t>
            </w:r>
          </w:p>
        </w:tc>
      </w:tr>
      <w:tr w:rsidR="00D92106" w:rsidRPr="009F6FC4" w:rsidTr="005107F3">
        <w:tc>
          <w:tcPr>
            <w:tcW w:w="638" w:type="dxa"/>
          </w:tcPr>
          <w:p w:rsidR="00D92106" w:rsidRPr="00D664F3" w:rsidRDefault="00D92106" w:rsidP="005107F3">
            <w:r>
              <w:t>1.</w:t>
            </w:r>
          </w:p>
        </w:tc>
        <w:tc>
          <w:tcPr>
            <w:tcW w:w="4051" w:type="dxa"/>
            <w:gridSpan w:val="2"/>
          </w:tcPr>
          <w:p w:rsidR="00D92106" w:rsidRPr="00D664F3" w:rsidRDefault="00D92106" w:rsidP="005107F3">
            <w:r>
              <w:t xml:space="preserve">Проведение </w:t>
            </w:r>
            <w:proofErr w:type="spellStart"/>
            <w:r>
              <w:t>фикультминуток</w:t>
            </w:r>
            <w:proofErr w:type="spellEnd"/>
            <w:r>
              <w:t xml:space="preserve"> на уроках</w:t>
            </w:r>
          </w:p>
        </w:tc>
        <w:tc>
          <w:tcPr>
            <w:tcW w:w="1951" w:type="dxa"/>
          </w:tcPr>
          <w:p w:rsidR="00D92106" w:rsidRPr="00D664F3" w:rsidRDefault="00D92106" w:rsidP="005107F3">
            <w:r>
              <w:t>На каждом уроке</w:t>
            </w:r>
          </w:p>
        </w:tc>
        <w:tc>
          <w:tcPr>
            <w:tcW w:w="1576" w:type="dxa"/>
          </w:tcPr>
          <w:p w:rsidR="00D92106" w:rsidRPr="00D664F3" w:rsidRDefault="00D92106" w:rsidP="005107F3">
            <w:r>
              <w:t>1-11-й</w:t>
            </w:r>
          </w:p>
        </w:tc>
        <w:tc>
          <w:tcPr>
            <w:tcW w:w="2332" w:type="dxa"/>
          </w:tcPr>
          <w:p w:rsidR="00D92106" w:rsidRPr="00D664F3" w:rsidRDefault="00D92106" w:rsidP="005107F3">
            <w:r>
              <w:t>Учителя-предметники</w:t>
            </w:r>
          </w:p>
        </w:tc>
      </w:tr>
      <w:tr w:rsidR="00311381" w:rsidRPr="009F6FC4" w:rsidTr="005107F3">
        <w:tc>
          <w:tcPr>
            <w:tcW w:w="638" w:type="dxa"/>
          </w:tcPr>
          <w:p w:rsidR="00311381" w:rsidRDefault="00BB55E3" w:rsidP="005107F3">
            <w:r>
              <w:t>2.</w:t>
            </w:r>
          </w:p>
        </w:tc>
        <w:tc>
          <w:tcPr>
            <w:tcW w:w="4051" w:type="dxa"/>
            <w:gridSpan w:val="2"/>
          </w:tcPr>
          <w:p w:rsidR="00311381" w:rsidRDefault="00311381" w:rsidP="005107F3">
            <w:r>
              <w:t xml:space="preserve">Создание условий для занятости учащихся на переменах активной деятельностью(теннис, шашки, </w:t>
            </w:r>
            <w:r w:rsidR="00BB55E3">
              <w:t xml:space="preserve">флэш-мобы </w:t>
            </w:r>
            <w:proofErr w:type="spellStart"/>
            <w:r w:rsidR="00BB55E3">
              <w:t>идр</w:t>
            </w:r>
            <w:proofErr w:type="spellEnd"/>
            <w:r w:rsidR="00BB55E3">
              <w:t>)</w:t>
            </w:r>
          </w:p>
        </w:tc>
        <w:tc>
          <w:tcPr>
            <w:tcW w:w="1951" w:type="dxa"/>
          </w:tcPr>
          <w:p w:rsidR="00311381" w:rsidRDefault="00BB55E3" w:rsidP="005107F3">
            <w:r>
              <w:t>ежедневно</w:t>
            </w:r>
          </w:p>
        </w:tc>
        <w:tc>
          <w:tcPr>
            <w:tcW w:w="1576" w:type="dxa"/>
          </w:tcPr>
          <w:p w:rsidR="00311381" w:rsidRDefault="00BB55E3" w:rsidP="005107F3">
            <w:r>
              <w:t>1-11-й</w:t>
            </w:r>
          </w:p>
        </w:tc>
        <w:tc>
          <w:tcPr>
            <w:tcW w:w="2332" w:type="dxa"/>
          </w:tcPr>
          <w:p w:rsidR="00311381" w:rsidRDefault="00BB55E3" w:rsidP="005107F3">
            <w:r>
              <w:t>Администрация, учителя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BB55E3" w:rsidP="005107F3">
            <w:r>
              <w:t>3.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Профилактика нарушения осанки на уроках физкультуры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Учителя физкультуры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BB55E3" w:rsidP="005107F3">
            <w:r>
              <w:t>4.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Организация школьных соревнований и участие школьников в районных соревнованиях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Учителя физкультуры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BB55E3" w:rsidP="005107F3">
            <w:r>
              <w:t>5.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Организация дней здоровья, прогулок, поездок, экскурсий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Зам. директора по ВР;</w:t>
            </w:r>
          </w:p>
          <w:p w:rsidR="00624756" w:rsidRPr="00D664F3" w:rsidRDefault="00624756" w:rsidP="005107F3">
            <w:r w:rsidRPr="00D664F3">
              <w:t>учителя физкультуры;</w:t>
            </w:r>
          </w:p>
          <w:p w:rsidR="00624756" w:rsidRPr="00D664F3" w:rsidRDefault="00624756" w:rsidP="005107F3">
            <w:proofErr w:type="spellStart"/>
            <w:r w:rsidRPr="00D664F3">
              <w:t>кл</w:t>
            </w:r>
            <w:proofErr w:type="spellEnd"/>
            <w:r w:rsidRPr="00D664F3">
              <w:t>. руководители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BB55E3" w:rsidP="005107F3">
            <w:r>
              <w:t>6.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Работа спортивных секций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Учителя физкультуры</w:t>
            </w:r>
          </w:p>
        </w:tc>
      </w:tr>
      <w:tr w:rsidR="00624756" w:rsidRPr="009F6FC4" w:rsidTr="005107F3">
        <w:tc>
          <w:tcPr>
            <w:tcW w:w="10548" w:type="dxa"/>
            <w:gridSpan w:val="6"/>
          </w:tcPr>
          <w:p w:rsidR="00624756" w:rsidRPr="00D664F3" w:rsidRDefault="00624756" w:rsidP="00EB1B16">
            <w:pPr>
              <w:numPr>
                <w:ilvl w:val="0"/>
                <w:numId w:val="5"/>
              </w:numPr>
              <w:rPr>
                <w:b/>
              </w:rPr>
            </w:pPr>
            <w:r w:rsidRPr="00D664F3">
              <w:rPr>
                <w:b/>
              </w:rPr>
              <w:t>Профилактика травматизма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1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 xml:space="preserve">Занятия по правилам дорожного движения </w:t>
            </w:r>
          </w:p>
          <w:p w:rsidR="00624756" w:rsidRPr="00D664F3" w:rsidRDefault="00624756" w:rsidP="00624756">
            <w:pPr>
              <w:numPr>
                <w:ilvl w:val="0"/>
                <w:numId w:val="4"/>
              </w:numPr>
            </w:pPr>
            <w:r w:rsidRPr="00D664F3">
              <w:t xml:space="preserve">выступление сотрудников ГИБДД; </w:t>
            </w:r>
          </w:p>
          <w:p w:rsidR="00624756" w:rsidRPr="00D664F3" w:rsidRDefault="00624756" w:rsidP="00624756">
            <w:pPr>
              <w:numPr>
                <w:ilvl w:val="0"/>
                <w:numId w:val="4"/>
              </w:numPr>
            </w:pPr>
            <w:r w:rsidRPr="00D664F3">
              <w:t>тематические классные часы;</w:t>
            </w:r>
          </w:p>
          <w:p w:rsidR="00624756" w:rsidRPr="00D664F3" w:rsidRDefault="00624756" w:rsidP="00624756">
            <w:pPr>
              <w:numPr>
                <w:ilvl w:val="0"/>
                <w:numId w:val="4"/>
              </w:numPr>
            </w:pPr>
            <w:r w:rsidRPr="00D664F3">
              <w:t>викторины;</w:t>
            </w:r>
          </w:p>
          <w:p w:rsidR="00624756" w:rsidRPr="00D664F3" w:rsidRDefault="00624756" w:rsidP="00624756">
            <w:pPr>
              <w:numPr>
                <w:ilvl w:val="0"/>
                <w:numId w:val="4"/>
              </w:numPr>
            </w:pPr>
            <w:r w:rsidRPr="00D664F3">
              <w:t>конкурс рисунков, плакатов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Зам. директора по ВР;</w:t>
            </w:r>
          </w:p>
          <w:p w:rsidR="00624756" w:rsidRPr="00D664F3" w:rsidRDefault="00624756" w:rsidP="005107F3">
            <w:proofErr w:type="spellStart"/>
            <w:r w:rsidRPr="00D664F3">
              <w:t>кл</w:t>
            </w:r>
            <w:proofErr w:type="spellEnd"/>
            <w:r w:rsidRPr="00D664F3">
              <w:t>. руководители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2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Тематические уроки по профилактике травматизма в рамках курсов ППД, ОБЖ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По программе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Учителя ОБЖ;</w:t>
            </w:r>
          </w:p>
          <w:p w:rsidR="00624756" w:rsidRPr="00D664F3" w:rsidRDefault="00624756" w:rsidP="005107F3">
            <w:proofErr w:type="spellStart"/>
            <w:r w:rsidRPr="00D664F3">
              <w:t>кл</w:t>
            </w:r>
            <w:proofErr w:type="spellEnd"/>
            <w:r w:rsidRPr="00D664F3">
              <w:t>. руководители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3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Инструктаж</w:t>
            </w:r>
            <w:r w:rsidR="001D4418">
              <w:t xml:space="preserve">и и беседы  с </w:t>
            </w:r>
            <w:r w:rsidRPr="00D664F3">
              <w:t xml:space="preserve"> </w:t>
            </w:r>
            <w:r w:rsidR="001D4418">
              <w:t>сотрудниками  школы и учащими</w:t>
            </w:r>
            <w:r w:rsidRPr="00D664F3">
              <w:t>ся по правилам техники безопасности</w:t>
            </w:r>
            <w:r w:rsidR="00EA5ED6">
              <w:t xml:space="preserve">, </w:t>
            </w:r>
            <w:r w:rsidR="00EA5ED6">
              <w:lastRenderedPageBreak/>
              <w:t xml:space="preserve">правилам поведения в школе, во время уроков и перемен,  «безопасный маршрут»  в школу, </w:t>
            </w:r>
            <w:r w:rsidR="00304F73">
              <w:t>поведение у водоемов, пожарная и электробезопасность , общая безопасность во время каникул</w:t>
            </w:r>
            <w:r w:rsidR="00A72CD5">
              <w:t xml:space="preserve"> </w:t>
            </w:r>
            <w:proofErr w:type="spellStart"/>
            <w:r w:rsidR="00A72CD5">
              <w:t>идр</w:t>
            </w:r>
            <w:proofErr w:type="spellEnd"/>
            <w:r w:rsidR="00A72CD5">
              <w:t>.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lastRenderedPageBreak/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A72CD5" w:rsidP="005107F3">
            <w:r>
              <w:t>Гребенникова Т.В.</w:t>
            </w:r>
          </w:p>
          <w:p w:rsidR="00624756" w:rsidRDefault="00624756" w:rsidP="005107F3">
            <w:proofErr w:type="spellStart"/>
            <w:r w:rsidRPr="00D664F3">
              <w:t>кл</w:t>
            </w:r>
            <w:proofErr w:type="spellEnd"/>
            <w:r w:rsidRPr="00D664F3">
              <w:t>. руководители</w:t>
            </w:r>
          </w:p>
          <w:p w:rsidR="00A72CD5" w:rsidRDefault="00A72CD5" w:rsidP="005107F3">
            <w:r>
              <w:t>зам по ВР,</w:t>
            </w:r>
          </w:p>
          <w:p w:rsidR="00A72CD5" w:rsidRPr="00D664F3" w:rsidRDefault="00EE70DC" w:rsidP="005107F3">
            <w:r>
              <w:lastRenderedPageBreak/>
              <w:t xml:space="preserve">зам по </w:t>
            </w:r>
            <w:proofErr w:type="spellStart"/>
            <w:r>
              <w:t>УВРСтебихова</w:t>
            </w:r>
            <w:proofErr w:type="spellEnd"/>
            <w:r>
              <w:t xml:space="preserve"> О.А.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lastRenderedPageBreak/>
              <w:t>4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Статистика и анализ случаев травматизма в школе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BB6374" w:rsidP="005107F3">
            <w:r>
              <w:t>Ильющенко Н.С.</w:t>
            </w:r>
          </w:p>
        </w:tc>
      </w:tr>
      <w:tr w:rsidR="00624756" w:rsidRPr="009F6FC4" w:rsidTr="005107F3">
        <w:tc>
          <w:tcPr>
            <w:tcW w:w="10548" w:type="dxa"/>
            <w:gridSpan w:val="6"/>
          </w:tcPr>
          <w:p w:rsidR="00624756" w:rsidRPr="00C452FE" w:rsidRDefault="00624756" w:rsidP="007E41C4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32"/>
              </w:rPr>
            </w:pPr>
            <w:r w:rsidRPr="00C452FE">
              <w:rPr>
                <w:b/>
                <w:sz w:val="28"/>
                <w:szCs w:val="32"/>
              </w:rPr>
              <w:t>Пропаганда здорового образа жизни и</w:t>
            </w:r>
          </w:p>
          <w:p w:rsidR="00624756" w:rsidRPr="00C452FE" w:rsidRDefault="00624756" w:rsidP="007E41C4">
            <w:pPr>
              <w:ind w:left="360"/>
              <w:jc w:val="center"/>
              <w:rPr>
                <w:b/>
                <w:sz w:val="28"/>
                <w:szCs w:val="32"/>
              </w:rPr>
            </w:pPr>
            <w:r w:rsidRPr="00C452FE">
              <w:rPr>
                <w:b/>
                <w:sz w:val="28"/>
                <w:szCs w:val="32"/>
              </w:rPr>
              <w:t>профилактика вредных привычек</w:t>
            </w:r>
          </w:p>
          <w:p w:rsidR="00624756" w:rsidRPr="009F6FC4" w:rsidRDefault="00624756" w:rsidP="005107F3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1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Тематические классные часы</w:t>
            </w:r>
            <w:r w:rsidR="00EB1B16" w:rsidRPr="00D664F3">
              <w:t>:</w:t>
            </w:r>
          </w:p>
          <w:p w:rsidR="00EB1B16" w:rsidRPr="00D664F3" w:rsidRDefault="00EB1B16" w:rsidP="00EB1B16">
            <w:pPr>
              <w:pStyle w:val="a3"/>
              <w:numPr>
                <w:ilvl w:val="0"/>
                <w:numId w:val="6"/>
              </w:numPr>
            </w:pPr>
            <w:r w:rsidRPr="00D664F3">
              <w:t>«Наркомания, алкоголизм – слабость или болезнь</w:t>
            </w:r>
            <w:proofErr w:type="gramStart"/>
            <w:r w:rsidRPr="00D664F3">
              <w:t>?</w:t>
            </w:r>
            <w:r w:rsidR="0017337C">
              <w:t xml:space="preserve"> </w:t>
            </w:r>
            <w:r w:rsidRPr="00D664F3">
              <w:t>»</w:t>
            </w:r>
            <w:proofErr w:type="gramEnd"/>
          </w:p>
          <w:p w:rsidR="00EB1B16" w:rsidRPr="00D664F3" w:rsidRDefault="00EB1B16" w:rsidP="00EB1B16">
            <w:pPr>
              <w:pStyle w:val="a3"/>
              <w:numPr>
                <w:ilvl w:val="0"/>
                <w:numId w:val="6"/>
              </w:numPr>
            </w:pPr>
            <w:r w:rsidRPr="00D664F3">
              <w:t>«Курение –</w:t>
            </w:r>
            <w:r w:rsidR="0017337C">
              <w:t xml:space="preserve"> зло</w:t>
            </w:r>
            <w:r w:rsidRPr="00D664F3">
              <w:t>»</w:t>
            </w:r>
          </w:p>
          <w:p w:rsidR="00EB1B16" w:rsidRPr="00D664F3" w:rsidRDefault="0017337C" w:rsidP="00EB1B16">
            <w:pPr>
              <w:pStyle w:val="a3"/>
              <w:numPr>
                <w:ilvl w:val="0"/>
                <w:numId w:val="6"/>
              </w:numPr>
            </w:pPr>
            <w:r>
              <w:t>«необходимость к</w:t>
            </w:r>
            <w:r w:rsidR="00EB1B16" w:rsidRPr="00D664F3">
              <w:t>омпьютер</w:t>
            </w:r>
            <w:r>
              <w:t>а</w:t>
            </w:r>
            <w:r w:rsidR="00EB1B16" w:rsidRPr="00D664F3">
              <w:t xml:space="preserve"> в жизни школьника»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Кл. руководители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624756" w:rsidP="005107F3">
            <w:r w:rsidRPr="00D664F3">
              <w:t>2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Тематические родительские собрания</w:t>
            </w:r>
            <w:r w:rsidR="00EB1B16" w:rsidRPr="00D664F3">
              <w:t>:</w:t>
            </w:r>
          </w:p>
          <w:p w:rsidR="00EB1B16" w:rsidRPr="00D664F3" w:rsidRDefault="00EB1B16" w:rsidP="00EB1B16">
            <w:pPr>
              <w:pStyle w:val="a3"/>
              <w:numPr>
                <w:ilvl w:val="0"/>
                <w:numId w:val="7"/>
              </w:numPr>
            </w:pPr>
            <w:r w:rsidRPr="00D664F3">
              <w:t>«Здоровый образ жизни»</w:t>
            </w:r>
          </w:p>
          <w:p w:rsidR="00EB1B16" w:rsidRPr="00D664F3" w:rsidRDefault="00EB1B16" w:rsidP="00EB1B16">
            <w:pPr>
              <w:pStyle w:val="a3"/>
              <w:numPr>
                <w:ilvl w:val="0"/>
                <w:numId w:val="7"/>
              </w:numPr>
            </w:pPr>
            <w:r w:rsidRPr="00D664F3">
              <w:t>«Как уберечь подростка от вредных привычек?»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В течение года</w:t>
            </w:r>
          </w:p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Зам. директора по ВР;</w:t>
            </w:r>
          </w:p>
          <w:p w:rsidR="00624756" w:rsidRPr="00D664F3" w:rsidRDefault="00624756" w:rsidP="005107F3">
            <w:proofErr w:type="spellStart"/>
            <w:r w:rsidRPr="00D664F3">
              <w:t>кл</w:t>
            </w:r>
            <w:proofErr w:type="spellEnd"/>
            <w:r w:rsidRPr="00D664F3">
              <w:t>. руководители</w:t>
            </w:r>
          </w:p>
        </w:tc>
      </w:tr>
      <w:tr w:rsidR="00624756" w:rsidRPr="009F6FC4" w:rsidTr="005107F3">
        <w:tc>
          <w:tcPr>
            <w:tcW w:w="638" w:type="dxa"/>
          </w:tcPr>
          <w:p w:rsidR="00624756" w:rsidRPr="00D664F3" w:rsidRDefault="0017337C" w:rsidP="005107F3">
            <w:r>
              <w:t>3</w:t>
            </w:r>
          </w:p>
        </w:tc>
        <w:tc>
          <w:tcPr>
            <w:tcW w:w="4051" w:type="dxa"/>
            <w:gridSpan w:val="2"/>
          </w:tcPr>
          <w:p w:rsidR="00624756" w:rsidRPr="00D664F3" w:rsidRDefault="00624756" w:rsidP="005107F3">
            <w:r w:rsidRPr="00D664F3">
              <w:t>Конкурсы, викторины</w:t>
            </w:r>
          </w:p>
        </w:tc>
        <w:tc>
          <w:tcPr>
            <w:tcW w:w="1951" w:type="dxa"/>
          </w:tcPr>
          <w:p w:rsidR="00624756" w:rsidRPr="00D664F3" w:rsidRDefault="00624756" w:rsidP="005107F3">
            <w:r w:rsidRPr="00D664F3">
              <w:t>По плану</w:t>
            </w:r>
          </w:p>
          <w:p w:rsidR="00624756" w:rsidRPr="00D664F3" w:rsidRDefault="00624756" w:rsidP="005107F3"/>
        </w:tc>
        <w:tc>
          <w:tcPr>
            <w:tcW w:w="1576" w:type="dxa"/>
          </w:tcPr>
          <w:p w:rsidR="00624756" w:rsidRPr="00D664F3" w:rsidRDefault="00624756" w:rsidP="005107F3">
            <w:r w:rsidRPr="00D664F3">
              <w:t xml:space="preserve">1 – 11-й </w:t>
            </w:r>
          </w:p>
        </w:tc>
        <w:tc>
          <w:tcPr>
            <w:tcW w:w="2332" w:type="dxa"/>
          </w:tcPr>
          <w:p w:rsidR="00624756" w:rsidRPr="00D664F3" w:rsidRDefault="00624756" w:rsidP="005107F3">
            <w:r w:rsidRPr="00D664F3">
              <w:t>соц. педагог;</w:t>
            </w:r>
            <w:r w:rsidR="0017337C">
              <w:t xml:space="preserve"> </w:t>
            </w:r>
          </w:p>
          <w:p w:rsidR="00624756" w:rsidRPr="00D664F3" w:rsidRDefault="00624756" w:rsidP="005107F3">
            <w:proofErr w:type="spellStart"/>
            <w:r w:rsidRPr="00D664F3">
              <w:t>кл</w:t>
            </w:r>
            <w:proofErr w:type="spellEnd"/>
            <w:r w:rsidRPr="00D664F3">
              <w:t>. руководители</w:t>
            </w:r>
          </w:p>
        </w:tc>
      </w:tr>
      <w:tr w:rsidR="007E4BC6" w:rsidRPr="009F6FC4" w:rsidTr="005107F3">
        <w:tc>
          <w:tcPr>
            <w:tcW w:w="638" w:type="dxa"/>
          </w:tcPr>
          <w:p w:rsidR="007E4BC6" w:rsidRDefault="007E4BC6" w:rsidP="005107F3">
            <w:r>
              <w:t>4.</w:t>
            </w:r>
          </w:p>
        </w:tc>
        <w:tc>
          <w:tcPr>
            <w:tcW w:w="4051" w:type="dxa"/>
            <w:gridSpan w:val="2"/>
          </w:tcPr>
          <w:p w:rsidR="007E4BC6" w:rsidRPr="00D664F3" w:rsidRDefault="007E4BC6" w:rsidP="005107F3">
            <w:r>
              <w:t>Проведение общешкольного месячника «Здоровый образ жизни. Мы-за!»</w:t>
            </w:r>
          </w:p>
        </w:tc>
        <w:tc>
          <w:tcPr>
            <w:tcW w:w="1951" w:type="dxa"/>
          </w:tcPr>
          <w:p w:rsidR="007E4BC6" w:rsidRPr="00D664F3" w:rsidRDefault="007E4BC6" w:rsidP="005107F3">
            <w:r>
              <w:t>Ноябрь</w:t>
            </w:r>
          </w:p>
        </w:tc>
        <w:tc>
          <w:tcPr>
            <w:tcW w:w="1576" w:type="dxa"/>
          </w:tcPr>
          <w:p w:rsidR="007E4BC6" w:rsidRPr="00D664F3" w:rsidRDefault="007E4BC6" w:rsidP="005107F3">
            <w:r>
              <w:t>1-11 класс</w:t>
            </w:r>
          </w:p>
        </w:tc>
        <w:tc>
          <w:tcPr>
            <w:tcW w:w="2332" w:type="dxa"/>
          </w:tcPr>
          <w:p w:rsidR="007E4BC6" w:rsidRPr="00D664F3" w:rsidRDefault="007E4BC6" w:rsidP="005107F3">
            <w:r>
              <w:t>Зам по ВР</w:t>
            </w:r>
          </w:p>
        </w:tc>
      </w:tr>
    </w:tbl>
    <w:p w:rsidR="00FB6C6A" w:rsidRPr="008E5135" w:rsidRDefault="00FB6C6A" w:rsidP="00FB6C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Pr="00C452FE" w:rsidRDefault="00EE70DC" w:rsidP="00C452FE">
      <w:pPr>
        <w:jc w:val="right"/>
      </w:pPr>
      <w:proofErr w:type="spellStart"/>
      <w:r>
        <w:t>Зам.директора</w:t>
      </w:r>
      <w:proofErr w:type="spellEnd"/>
      <w:r>
        <w:t xml:space="preserve"> по ВР Н.Г. Панфилова</w:t>
      </w:r>
      <w:bookmarkStart w:id="0" w:name="_GoBack"/>
      <w:bookmarkEnd w:id="0"/>
    </w:p>
    <w:p w:rsidR="00D664F3" w:rsidRPr="00C452FE" w:rsidRDefault="00D664F3" w:rsidP="00C452FE">
      <w:pPr>
        <w:jc w:val="right"/>
        <w:rPr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p w:rsidR="00D664F3" w:rsidRDefault="00D664F3" w:rsidP="00FB6C6A">
      <w:pPr>
        <w:jc w:val="center"/>
        <w:rPr>
          <w:b/>
          <w:sz w:val="48"/>
          <w:szCs w:val="48"/>
        </w:rPr>
      </w:pPr>
    </w:p>
    <w:sectPr w:rsidR="00D664F3" w:rsidSect="008E38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D3E"/>
    <w:multiLevelType w:val="hybridMultilevel"/>
    <w:tmpl w:val="46BAC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1DB4"/>
    <w:multiLevelType w:val="hybridMultilevel"/>
    <w:tmpl w:val="62502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A1756"/>
    <w:multiLevelType w:val="hybridMultilevel"/>
    <w:tmpl w:val="6392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765F4"/>
    <w:multiLevelType w:val="hybridMultilevel"/>
    <w:tmpl w:val="15327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6543"/>
    <w:multiLevelType w:val="hybridMultilevel"/>
    <w:tmpl w:val="36666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5F5F"/>
    <w:multiLevelType w:val="hybridMultilevel"/>
    <w:tmpl w:val="D9262CA8"/>
    <w:lvl w:ilvl="0" w:tplc="B55E7F7A">
      <w:start w:val="7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5"/>
        </w:tabs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65"/>
        </w:tabs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85"/>
        </w:tabs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05"/>
        </w:tabs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25"/>
        </w:tabs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45"/>
        </w:tabs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65"/>
        </w:tabs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85"/>
        </w:tabs>
        <w:ind w:left="8985" w:hanging="180"/>
      </w:pPr>
    </w:lvl>
  </w:abstractNum>
  <w:abstractNum w:abstractNumId="6" w15:restartNumberingAfterBreak="0">
    <w:nsid w:val="6D6B5FDF"/>
    <w:multiLevelType w:val="hybridMultilevel"/>
    <w:tmpl w:val="70A02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54923"/>
    <w:multiLevelType w:val="hybridMultilevel"/>
    <w:tmpl w:val="23DE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756"/>
    <w:rsid w:val="0014214B"/>
    <w:rsid w:val="0017337C"/>
    <w:rsid w:val="00174D11"/>
    <w:rsid w:val="001D4418"/>
    <w:rsid w:val="002858B5"/>
    <w:rsid w:val="0029264C"/>
    <w:rsid w:val="00304F73"/>
    <w:rsid w:val="00311381"/>
    <w:rsid w:val="004A3BAB"/>
    <w:rsid w:val="00526DAF"/>
    <w:rsid w:val="00624756"/>
    <w:rsid w:val="00674539"/>
    <w:rsid w:val="007216C8"/>
    <w:rsid w:val="007E41C4"/>
    <w:rsid w:val="007E4BC6"/>
    <w:rsid w:val="009673E2"/>
    <w:rsid w:val="00967A0A"/>
    <w:rsid w:val="009848C7"/>
    <w:rsid w:val="009A7EF5"/>
    <w:rsid w:val="009F15E0"/>
    <w:rsid w:val="00A214E8"/>
    <w:rsid w:val="00A24D8A"/>
    <w:rsid w:val="00A72CD5"/>
    <w:rsid w:val="00B137FF"/>
    <w:rsid w:val="00BB55E3"/>
    <w:rsid w:val="00BB6374"/>
    <w:rsid w:val="00BD2239"/>
    <w:rsid w:val="00C452FE"/>
    <w:rsid w:val="00C77DCA"/>
    <w:rsid w:val="00D22768"/>
    <w:rsid w:val="00D664F3"/>
    <w:rsid w:val="00D6761A"/>
    <w:rsid w:val="00D92106"/>
    <w:rsid w:val="00DE4B6C"/>
    <w:rsid w:val="00DF574D"/>
    <w:rsid w:val="00EA5ED6"/>
    <w:rsid w:val="00EB1B16"/>
    <w:rsid w:val="00EE70DC"/>
    <w:rsid w:val="00F95319"/>
    <w:rsid w:val="00FB6C6A"/>
    <w:rsid w:val="00F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976A"/>
  <w15:docId w15:val="{25FBF69F-A824-41AD-98EC-6398ACC4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им. В.И. Ленина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HP</cp:lastModifiedBy>
  <cp:revision>29</cp:revision>
  <cp:lastPrinted>2020-06-15T05:43:00Z</cp:lastPrinted>
  <dcterms:created xsi:type="dcterms:W3CDTF">2009-10-12T07:27:00Z</dcterms:created>
  <dcterms:modified xsi:type="dcterms:W3CDTF">2023-08-01T10:15:00Z</dcterms:modified>
</cp:coreProperties>
</file>